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功能：A3双面彩色复印、网络打印、网络彩色扫描。标配：高速100张RSPF双面自动送稿器，双面器，手送100张+纸盒（550×1个），复印内存：ICU：4GB，Emmc:16GB，320GB硬盘，FlashMemory:2MB，W-SVGA7.1英寸两点触控彩色LCD触摸屏。简介：彩色黑白复印打印速度26/分钟，最高80页/分钟彩色扫描。预热时间20S，首页复印时间-彩色6.7S</w:t>
      </w:r>
      <w:bookmarkStart w:id="0" w:name="_GoBack"/>
      <w:bookmarkEnd w:id="0"/>
      <w:r>
        <w:rPr>
          <w:rFonts w:hint="eastAsia"/>
          <w:sz w:val="28"/>
          <w:szCs w:val="28"/>
        </w:rPr>
        <w:t>，黑白：4.7S，复印分辨率600*600DPI、9600（相当于）*600DPI。256级灰度调整，打印分辨率600*600DPI，9600（相当于）*600DPI(数字平滑处理)。缩放25%-400%，重量79KG。最大功率1.84KW。网络串联打印复印、卡片复印、混合原稿输入、1.3米长纸打印（选购），SharpdeskMobile(支持WI-FI)电子分页，错位分套，最大6300张供纸容量(手送纸张最重300克，纸盒纸张最重300克)，连续复印1-9999，自动纸盒切换，缩略图预览，千兆网卡，USB存储器直接打印，复印图像编辑，色彩调整，硬盘中的文档管理，用户控制，远程操作，远程监控。可选购高压缩PDF扫描、选购office格式、选购OCR功能。选购件：一层供纸盒（550张）MX-DE25，二层供纸盒（2×550张）MX-DE26，大容量纸盒（550+2100张A4）MX-DE28，内置装订分页器MX-FN28，鞍式装订MX-FN29，IEEE802.11n/g/b无线网络适配器。注：保修期限为一年或10万张，以先达为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0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2023-03-09T07:36:38Z</dcterms:created>
  <dc:creator>Administrator</dc:creator>
  <cp:lastModifiedBy>Administrator</cp:lastModifiedBy>
  <dcterms:modified xsi:type="dcterms:W3CDTF">2023-03-09T07:37:08Z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