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276" w:lineRule="auto"/>
        <w:ind w:firstLine="588" w:firstLineChars="196"/>
        <w:jc w:val="left"/>
        <w:rPr>
          <w:rFonts w:hint="eastAsia" w:ascii="宋体" w:hAnsi="宋体" w:cs="宋体"/>
          <w:kern w:val="0"/>
          <w:sz w:val="30"/>
          <w:szCs w:val="30"/>
        </w:rPr>
      </w:pPr>
      <w:r>
        <w:rPr>
          <w:rFonts w:hint="eastAsia" w:ascii="宋体" w:hAnsi="宋体" w:cs="宋体"/>
          <w:kern w:val="0"/>
          <w:sz w:val="30"/>
          <w:szCs w:val="30"/>
        </w:rPr>
        <w:t>南平市第二医院对现有消防系统设备专业维保进行招标，欢迎有资质的单位前来投标。</w:t>
      </w:r>
    </w:p>
    <w:p>
      <w:pPr>
        <w:widowControl/>
        <w:spacing w:before="100" w:beforeAutospacing="1" w:after="100" w:afterAutospacing="1" w:line="276" w:lineRule="auto"/>
        <w:ind w:firstLine="562" w:firstLineChars="200"/>
        <w:jc w:val="left"/>
        <w:rPr>
          <w:rFonts w:ascii="宋体" w:hAnsi="宋体" w:cs="宋体"/>
          <w:b/>
          <w:kern w:val="0"/>
          <w:sz w:val="28"/>
          <w:szCs w:val="28"/>
        </w:rPr>
      </w:pPr>
      <w:r>
        <w:rPr>
          <w:rFonts w:hint="eastAsia" w:ascii="宋体" w:hAnsi="宋体" w:cs="宋体"/>
          <w:b/>
          <w:kern w:val="0"/>
          <w:sz w:val="28"/>
          <w:szCs w:val="28"/>
        </w:rPr>
        <w:t>一、招标项目名称</w:t>
      </w:r>
    </w:p>
    <w:p>
      <w:pPr>
        <w:widowControl/>
        <w:spacing w:before="100" w:beforeAutospacing="1" w:after="100" w:afterAutospacing="1" w:line="276" w:lineRule="auto"/>
        <w:jc w:val="left"/>
        <w:rPr>
          <w:rFonts w:ascii="宋体" w:hAnsi="宋体" w:cs="宋体"/>
          <w:kern w:val="0"/>
          <w:sz w:val="28"/>
          <w:szCs w:val="28"/>
        </w:rPr>
      </w:pPr>
      <w:r>
        <w:rPr>
          <w:rFonts w:hint="eastAsia" w:ascii="宋体" w:hAnsi="宋体" w:cs="宋体"/>
          <w:kern w:val="0"/>
          <w:sz w:val="28"/>
          <w:szCs w:val="28"/>
        </w:rPr>
        <w:t>　　南平市第二医院医疗用房消防设施设备维护保养。</w:t>
      </w:r>
    </w:p>
    <w:p>
      <w:pPr>
        <w:widowControl/>
        <w:spacing w:before="100" w:beforeAutospacing="1" w:after="100" w:afterAutospacing="1" w:line="276" w:lineRule="auto"/>
        <w:jc w:val="left"/>
        <w:rPr>
          <w:rFonts w:ascii="宋体" w:hAnsi="宋体" w:cs="宋体"/>
          <w:b/>
          <w:kern w:val="0"/>
          <w:sz w:val="28"/>
          <w:szCs w:val="28"/>
        </w:rPr>
      </w:pPr>
      <w:r>
        <w:rPr>
          <w:rFonts w:hint="eastAsia" w:ascii="宋体" w:hAnsi="宋体" w:cs="宋体"/>
          <w:b/>
          <w:kern w:val="0"/>
          <w:sz w:val="28"/>
          <w:szCs w:val="28"/>
        </w:rPr>
        <w:t>　　二、建筑基本情况</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南平市第二医院医疗用房</w:t>
      </w:r>
      <w:r>
        <w:rPr>
          <w:rFonts w:ascii="宋体" w:hAnsi="宋体" w:cs="宋体"/>
          <w:kern w:val="0"/>
          <w:sz w:val="28"/>
          <w:szCs w:val="28"/>
        </w:rPr>
        <w:t>:</w:t>
      </w:r>
      <w:r>
        <w:rPr>
          <w:rFonts w:hint="eastAsia" w:ascii="宋体" w:hAnsi="宋体" w:cs="宋体"/>
          <w:kern w:val="0"/>
          <w:sz w:val="28"/>
          <w:szCs w:val="28"/>
        </w:rPr>
        <w:t xml:space="preserve">门诊楼（建筑占地面积1035㎡，建筑面积5985㎡；层数7层)、外科大楼（占地面积1552㎡；建筑面积21695㎡；建筑高度地上53.5m；层数地上12层地下1层）、内科病房大楼 </w:t>
      </w:r>
      <w:r>
        <w:rPr>
          <w:rFonts w:ascii="宋体" w:hAnsi="宋体" w:cs="宋体"/>
          <w:kern w:val="0"/>
          <w:sz w:val="28"/>
          <w:szCs w:val="28"/>
        </w:rPr>
        <w:t>(</w:t>
      </w:r>
      <w:r>
        <w:rPr>
          <w:rFonts w:hint="eastAsia" w:ascii="宋体" w:hAnsi="宋体" w:cs="宋体"/>
          <w:kern w:val="0"/>
          <w:sz w:val="28"/>
          <w:szCs w:val="28"/>
        </w:rPr>
        <w:t>建筑面积7688㎡；层数地上3层)。高压氧仓（建筑面积1052㎡）；急诊楼（建筑面积约5000㎡）以及部份业务用房。</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我院门诊楼、外科大楼配备消防联动系统、消防广播、喷淋系统、防排烟系统等，高压氧仓配备消防喷淋系统，其余业务用房只配备消防设施。</w:t>
      </w:r>
    </w:p>
    <w:p>
      <w:pPr>
        <w:widowControl/>
        <w:adjustRightInd w:val="0"/>
        <w:snapToGrid w:val="0"/>
        <w:spacing w:before="100" w:beforeAutospacing="1" w:after="100" w:afterAutospacing="1" w:line="276" w:lineRule="auto"/>
        <w:ind w:firstLine="422" w:firstLineChars="150"/>
        <w:jc w:val="left"/>
        <w:rPr>
          <w:rFonts w:hint="eastAsia" w:ascii="宋体" w:hAnsi="宋体" w:cs="宋体"/>
          <w:b/>
          <w:kern w:val="0"/>
          <w:sz w:val="28"/>
          <w:szCs w:val="28"/>
        </w:rPr>
      </w:pPr>
      <w:r>
        <w:rPr>
          <w:rFonts w:hint="eastAsia" w:ascii="宋体" w:hAnsi="宋体" w:cs="宋体"/>
          <w:b/>
          <w:kern w:val="0"/>
          <w:sz w:val="28"/>
          <w:szCs w:val="28"/>
        </w:rPr>
        <w:t>三、维保范围</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1、室内外消火栓灭火系统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2、火灾自动报警系统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3、气体灭火系统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、消防广播、消防对讲系统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5、消防喷啉系统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6、防排烟系统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7、应急照明及疏散指示系统等</w:t>
      </w:r>
    </w:p>
    <w:p>
      <w:pPr>
        <w:widowControl/>
        <w:adjustRightInd w:val="0"/>
        <w:snapToGrid w:val="0"/>
        <w:spacing w:before="100" w:beforeAutospacing="1" w:after="100" w:afterAutospacing="1" w:line="276" w:lineRule="auto"/>
        <w:ind w:firstLine="422" w:firstLineChars="150"/>
        <w:jc w:val="left"/>
        <w:rPr>
          <w:rFonts w:hint="eastAsia" w:ascii="宋体" w:hAnsi="宋体" w:cs="宋体"/>
          <w:b/>
          <w:kern w:val="0"/>
          <w:sz w:val="28"/>
          <w:szCs w:val="28"/>
        </w:rPr>
      </w:pPr>
      <w:r>
        <w:rPr>
          <w:rFonts w:hint="eastAsia" w:ascii="宋体" w:hAnsi="宋体" w:cs="宋体"/>
          <w:b/>
          <w:kern w:val="0"/>
          <w:sz w:val="28"/>
          <w:szCs w:val="28"/>
        </w:rPr>
        <w:t>四、维保方式</w:t>
      </w:r>
    </w:p>
    <w:p>
      <w:pPr>
        <w:widowControl/>
        <w:adjustRightInd w:val="0"/>
        <w:snapToGrid w:val="0"/>
        <w:spacing w:before="100" w:beforeAutospacing="1" w:after="100" w:afterAutospacing="1" w:line="276" w:lineRule="auto"/>
        <w:ind w:firstLine="281" w:firstLineChars="100"/>
        <w:jc w:val="left"/>
        <w:rPr>
          <w:rFonts w:hint="eastAsia" w:ascii="宋体" w:hAnsi="宋体" w:cs="宋体"/>
          <w:b/>
          <w:kern w:val="0"/>
          <w:sz w:val="28"/>
          <w:szCs w:val="28"/>
        </w:rPr>
      </w:pPr>
      <w:r>
        <w:rPr>
          <w:rFonts w:hint="eastAsia" w:ascii="宋体" w:hAnsi="宋体" w:cs="宋体"/>
          <w:b/>
          <w:kern w:val="0"/>
          <w:sz w:val="28"/>
          <w:szCs w:val="28"/>
        </w:rPr>
        <w:t>（一）例行检修</w:t>
      </w:r>
    </w:p>
    <w:p>
      <w:pPr>
        <w:widowControl/>
        <w:adjustRightInd w:val="0"/>
        <w:snapToGrid w:val="0"/>
        <w:spacing w:before="100" w:beforeAutospacing="1" w:after="100" w:afterAutospacing="1" w:line="276" w:lineRule="auto"/>
        <w:ind w:firstLine="422" w:firstLineChars="150"/>
        <w:jc w:val="left"/>
        <w:rPr>
          <w:rFonts w:hint="eastAsia" w:ascii="宋体" w:hAnsi="宋体" w:cs="宋体"/>
          <w:b/>
          <w:kern w:val="0"/>
          <w:sz w:val="28"/>
          <w:szCs w:val="28"/>
        </w:rPr>
      </w:pPr>
      <w:r>
        <w:rPr>
          <w:rFonts w:hint="eastAsia" w:ascii="宋体" w:hAnsi="宋体" w:cs="宋体"/>
          <w:b/>
          <w:kern w:val="0"/>
          <w:sz w:val="28"/>
          <w:szCs w:val="28"/>
        </w:rPr>
        <w:t>1、每周进行一次日常检查</w:t>
      </w:r>
      <w:r>
        <w:rPr>
          <w:rFonts w:hint="eastAsia" w:ascii="宋体" w:hAnsi="宋体" w:cs="宋体"/>
          <w:b/>
          <w:kern w:val="0"/>
          <w:sz w:val="28"/>
          <w:szCs w:val="28"/>
          <w:lang w:eastAsia="zh-CN"/>
        </w:rPr>
        <w:t>（并做好检查记录，各区域必须由相应科室部门签字确认）</w:t>
      </w:r>
      <w:r>
        <w:rPr>
          <w:rFonts w:hint="eastAsia" w:ascii="宋体" w:hAnsi="宋体" w:cs="宋体"/>
          <w:b/>
          <w:kern w:val="0"/>
          <w:sz w:val="28"/>
          <w:szCs w:val="28"/>
        </w:rPr>
        <w:t>。</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1.1、每周派员到第二医院对火灾自动报警系统日常误报警清查，报警系统运行检查，系统日常保养。确保报警系统的正常、灵敏、精确。</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1.2、确保消防水泵、稳压泵、增压泵及所有相关设备运作正常，各水箱水位正常。</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1.3、对消防水系统进行末端试水，室外消防栓抽查检查。确保室内外消防栓的完好、好用，消防水出水状况符合消防规定。</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1.4、发现以上隐患，在</w:t>
      </w:r>
      <w:r>
        <w:rPr>
          <w:rFonts w:ascii="宋体" w:hAnsi="宋体" w:cs="宋体"/>
          <w:kern w:val="0"/>
          <w:sz w:val="28"/>
          <w:szCs w:val="28"/>
        </w:rPr>
        <w:t>24</w:t>
      </w:r>
      <w:r>
        <w:rPr>
          <w:rFonts w:hint="eastAsia" w:ascii="宋体" w:hAnsi="宋体" w:cs="宋体"/>
          <w:kern w:val="0"/>
          <w:sz w:val="28"/>
          <w:szCs w:val="28"/>
        </w:rPr>
        <w:t>小时内排除修复。重大隐患应立即与甲方委托相关管理机构（保卫科）采取应急措施。</w:t>
      </w:r>
    </w:p>
    <w:p>
      <w:pPr>
        <w:widowControl/>
        <w:adjustRightInd w:val="0"/>
        <w:snapToGrid w:val="0"/>
        <w:spacing w:before="100" w:beforeAutospacing="1" w:after="100" w:afterAutospacing="1" w:line="276" w:lineRule="auto"/>
        <w:ind w:firstLine="422" w:firstLineChars="150"/>
        <w:jc w:val="left"/>
        <w:rPr>
          <w:rFonts w:hint="eastAsia" w:ascii="宋体" w:hAnsi="宋体" w:cs="宋体"/>
          <w:b/>
          <w:kern w:val="0"/>
          <w:sz w:val="28"/>
          <w:szCs w:val="28"/>
        </w:rPr>
      </w:pPr>
      <w:r>
        <w:rPr>
          <w:rFonts w:hint="eastAsia" w:ascii="宋体" w:hAnsi="宋体" w:cs="宋体"/>
          <w:b/>
          <w:kern w:val="0"/>
          <w:sz w:val="28"/>
          <w:szCs w:val="28"/>
        </w:rPr>
        <w:t>2、每月进行一次常规检查</w:t>
      </w:r>
      <w:r>
        <w:rPr>
          <w:rFonts w:hint="eastAsia" w:ascii="宋体" w:hAnsi="宋体" w:cs="宋体"/>
          <w:b/>
          <w:kern w:val="0"/>
          <w:sz w:val="28"/>
          <w:szCs w:val="28"/>
          <w:lang w:eastAsia="zh-CN"/>
        </w:rPr>
        <w:t>（并做好检查记录，各区域必须由相应科室部门签字确认）</w:t>
      </w:r>
      <w:r>
        <w:rPr>
          <w:rFonts w:hint="eastAsia" w:ascii="宋体" w:hAnsi="宋体" w:cs="宋体"/>
          <w:b/>
          <w:kern w:val="0"/>
          <w:sz w:val="28"/>
          <w:szCs w:val="28"/>
        </w:rPr>
        <w:t>。</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2.1、在每周检查的基础上每月一次对有烟感探测报警点、温感探测报警点的场所进行抽查吹烟测试灵敏度，抽查率达到</w:t>
      </w:r>
      <w:r>
        <w:rPr>
          <w:rFonts w:ascii="宋体" w:hAnsi="宋体" w:cs="宋体"/>
          <w:kern w:val="0"/>
          <w:sz w:val="28"/>
          <w:szCs w:val="28"/>
        </w:rPr>
        <w:t>80%</w:t>
      </w:r>
      <w:r>
        <w:rPr>
          <w:rFonts w:hint="eastAsia" w:ascii="宋体" w:hAnsi="宋体" w:cs="宋体"/>
          <w:kern w:val="0"/>
          <w:sz w:val="28"/>
          <w:szCs w:val="28"/>
        </w:rPr>
        <w:t>以上。</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2.2对手动报警按扭、消防栓报警按扭进行报警模拟测试，抽查率达到</w:t>
      </w:r>
      <w:r>
        <w:rPr>
          <w:rFonts w:ascii="宋体" w:hAnsi="宋体" w:cs="宋体"/>
          <w:kern w:val="0"/>
          <w:sz w:val="28"/>
          <w:szCs w:val="28"/>
        </w:rPr>
        <w:t>80%</w:t>
      </w:r>
      <w:r>
        <w:rPr>
          <w:rFonts w:hint="eastAsia" w:ascii="宋体" w:hAnsi="宋体" w:cs="宋体"/>
          <w:kern w:val="0"/>
          <w:sz w:val="28"/>
          <w:szCs w:val="28"/>
        </w:rPr>
        <w:t>以上。</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2.3、每月一次对报警系统的联动进行测试：</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2.4、首先报警主机调至自动档，在任意层次用烟雾或按两到三个手报报警，三四秒后报警主机启动本层及上下层的消防广播，切断本层及上下层的非消防电源；</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2.5、把电梯迫降至首层；</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2.6、启动防火分隔区的防火卷帘门。</w:t>
      </w:r>
    </w:p>
    <w:p>
      <w:pPr>
        <w:widowControl/>
        <w:adjustRightInd w:val="0"/>
        <w:snapToGrid w:val="0"/>
        <w:spacing w:before="100" w:beforeAutospacing="1" w:after="100" w:afterAutospacing="1" w:line="276" w:lineRule="auto"/>
        <w:jc w:val="left"/>
        <w:rPr>
          <w:rFonts w:hint="eastAsia" w:ascii="宋体" w:hAnsi="宋体" w:cs="宋体"/>
          <w:b/>
          <w:kern w:val="0"/>
          <w:sz w:val="28"/>
          <w:szCs w:val="28"/>
        </w:rPr>
      </w:pPr>
      <w:r>
        <w:rPr>
          <w:rFonts w:hint="eastAsia" w:ascii="宋体" w:hAnsi="宋体" w:cs="宋体"/>
          <w:kern w:val="0"/>
          <w:sz w:val="28"/>
          <w:szCs w:val="28"/>
        </w:rPr>
        <w:t xml:space="preserve"> </w:t>
      </w:r>
      <w:r>
        <w:rPr>
          <w:rFonts w:hint="eastAsia" w:ascii="宋体" w:hAnsi="宋体" w:cs="宋体"/>
          <w:b/>
          <w:kern w:val="0"/>
          <w:sz w:val="28"/>
          <w:szCs w:val="28"/>
        </w:rPr>
        <w:t xml:space="preserve">  3、每月一次对消防水系统的联动检查测试。</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3.1、将报警主机及喷淋泵、消防栓泵的控制柜调至自动档后任意按一个消防栓按扭报警，三十秒后启动消防栓泵。</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3.2、测试顶层消防栓出水是否正常。</w:t>
      </w:r>
    </w:p>
    <w:p>
      <w:pPr>
        <w:widowControl/>
        <w:adjustRightInd w:val="0"/>
        <w:snapToGrid w:val="0"/>
        <w:spacing w:before="100" w:beforeAutospacing="1" w:after="100" w:afterAutospacing="1" w:line="276" w:lineRule="auto"/>
        <w:jc w:val="left"/>
        <w:rPr>
          <w:rFonts w:hint="eastAsia" w:ascii="宋体" w:hAnsi="宋体" w:cs="宋体"/>
          <w:b/>
          <w:kern w:val="0"/>
          <w:sz w:val="28"/>
          <w:szCs w:val="28"/>
        </w:rPr>
      </w:pPr>
      <w:r>
        <w:rPr>
          <w:rFonts w:hint="eastAsia" w:ascii="宋体" w:hAnsi="宋体" w:cs="宋体"/>
          <w:kern w:val="0"/>
          <w:sz w:val="28"/>
          <w:szCs w:val="28"/>
        </w:rPr>
        <w:t xml:space="preserve">   </w:t>
      </w:r>
      <w:r>
        <w:rPr>
          <w:rFonts w:hint="eastAsia" w:ascii="宋体" w:hAnsi="宋体" w:cs="宋体"/>
          <w:b/>
          <w:kern w:val="0"/>
          <w:sz w:val="28"/>
          <w:szCs w:val="28"/>
        </w:rPr>
        <w:t>4、在有甲方相关工作人员参与的情况下，每季度进行一次各系统的部分功能测试、保养。</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4.1、在日常测试、维护、保养的基础上每季度需对手动报警器、喷淋泵、消火栓泵及管道系统的阀门轴心上润滑油，对正压风口、防火阀、风机除锈及上润滑油。</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4.2、测试各系统功能是否符合规定。特别是重点部位的手动报警系统，烟感、温感报警器报警精确度达</w:t>
      </w:r>
      <w:r>
        <w:rPr>
          <w:rFonts w:ascii="宋体" w:hAnsi="宋体" w:cs="宋体"/>
          <w:kern w:val="0"/>
          <w:sz w:val="28"/>
          <w:szCs w:val="28"/>
        </w:rPr>
        <w:t>99%</w:t>
      </w:r>
      <w:r>
        <w:rPr>
          <w:rFonts w:hint="eastAsia" w:ascii="宋体" w:hAnsi="宋体" w:cs="宋体"/>
          <w:kern w:val="0"/>
          <w:sz w:val="28"/>
          <w:szCs w:val="28"/>
        </w:rPr>
        <w:t>。出水水量充裕，水压正常，水质良好。</w:t>
      </w:r>
    </w:p>
    <w:p>
      <w:pPr>
        <w:widowControl/>
        <w:adjustRightInd w:val="0"/>
        <w:snapToGrid w:val="0"/>
        <w:spacing w:before="100" w:beforeAutospacing="1" w:after="100" w:afterAutospacing="1" w:line="276" w:lineRule="auto"/>
        <w:jc w:val="left"/>
        <w:rPr>
          <w:rFonts w:hint="eastAsia" w:ascii="宋体" w:hAnsi="宋体" w:cs="宋体"/>
          <w:b/>
          <w:kern w:val="0"/>
          <w:sz w:val="28"/>
          <w:szCs w:val="28"/>
        </w:rPr>
      </w:pPr>
      <w:r>
        <w:rPr>
          <w:rFonts w:hint="eastAsia" w:ascii="宋体" w:hAnsi="宋体" w:cs="宋体"/>
          <w:kern w:val="0"/>
          <w:sz w:val="28"/>
          <w:szCs w:val="28"/>
        </w:rPr>
        <w:t xml:space="preserve">   </w:t>
      </w:r>
      <w:r>
        <w:rPr>
          <w:rFonts w:hint="eastAsia" w:ascii="宋体" w:hAnsi="宋体" w:cs="宋体"/>
          <w:b/>
          <w:kern w:val="0"/>
          <w:sz w:val="28"/>
          <w:szCs w:val="28"/>
        </w:rPr>
        <w:t>5、每半年进行一次各系统的全面检测及试验，并就测试情况出具测试报告。全面检测及试验内容包括：</w:t>
      </w:r>
    </w:p>
    <w:p>
      <w:pPr>
        <w:widowControl/>
        <w:adjustRightInd w:val="0"/>
        <w:snapToGrid w:val="0"/>
        <w:spacing w:before="100" w:beforeAutospacing="1" w:after="100" w:afterAutospacing="1" w:line="276" w:lineRule="auto"/>
        <w:ind w:firstLine="420" w:firstLineChars="150"/>
        <w:jc w:val="left"/>
        <w:rPr>
          <w:rFonts w:hint="eastAsia" w:ascii="宋体" w:hAnsi="宋体" w:cs="宋体"/>
          <w:kern w:val="0"/>
          <w:sz w:val="28"/>
          <w:szCs w:val="28"/>
        </w:rPr>
      </w:pPr>
      <w:r>
        <w:rPr>
          <w:rFonts w:hint="eastAsia" w:ascii="宋体" w:hAnsi="宋体" w:cs="宋体"/>
          <w:kern w:val="0"/>
          <w:sz w:val="28"/>
          <w:szCs w:val="28"/>
        </w:rPr>
        <w:t>5 .1火灾自动报警系统。包括火灾自动报警主机的声、光显示和所有外设警示设备功能；火灾探测器和手动报警按钮的动作及确认灯显示：</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5.1.1、进行火灾系统控制器的各种测试；</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5.1.2、检查指示灯能否正常发光，灯丝是不断开、手动报警按钮是否破损、开关是否正常，按下报警按钮时，应能报警；</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5.1.3、报警装置：当发生火灾或按下手动报警按钮时，应能启动报警装置，发出报警信号为正常；</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5.1.4、水流指示器、压力开关等输入信号设备的输入信号检查；</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5.1.5、对备用电源供电系统进行三次主电源和备用电源自动切换试验；</w:t>
      </w:r>
    </w:p>
    <w:p>
      <w:pPr>
        <w:widowControl/>
        <w:adjustRightInd w:val="0"/>
        <w:snapToGrid w:val="0"/>
        <w:spacing w:before="100" w:beforeAutospacing="1" w:after="100" w:afterAutospacing="1" w:line="276" w:lineRule="auto"/>
        <w:ind w:firstLine="495" w:firstLineChars="177"/>
        <w:jc w:val="left"/>
        <w:rPr>
          <w:rFonts w:hint="eastAsia" w:ascii="宋体" w:hAnsi="宋体" w:cs="宋体"/>
          <w:kern w:val="0"/>
          <w:sz w:val="28"/>
          <w:szCs w:val="28"/>
        </w:rPr>
      </w:pPr>
      <w:r>
        <w:rPr>
          <w:rFonts w:hint="eastAsia" w:ascii="宋体" w:hAnsi="宋体" w:cs="宋体"/>
          <w:kern w:val="0"/>
          <w:sz w:val="28"/>
          <w:szCs w:val="28"/>
        </w:rPr>
        <w:t>5.1.6、对室内消火栓系统联动功能测试；</w:t>
      </w:r>
    </w:p>
    <w:p>
      <w:pPr>
        <w:widowControl/>
        <w:adjustRightInd w:val="0"/>
        <w:snapToGrid w:val="0"/>
        <w:spacing w:before="100" w:beforeAutospacing="1" w:after="100" w:afterAutospacing="1" w:line="276" w:lineRule="auto"/>
        <w:ind w:firstLine="495" w:firstLineChars="177"/>
        <w:jc w:val="left"/>
        <w:rPr>
          <w:rFonts w:hint="eastAsia" w:ascii="宋体" w:hAnsi="宋体" w:cs="宋体"/>
          <w:kern w:val="0"/>
          <w:sz w:val="28"/>
          <w:szCs w:val="28"/>
        </w:rPr>
      </w:pPr>
      <w:r>
        <w:rPr>
          <w:rFonts w:hint="eastAsia" w:ascii="宋体" w:hAnsi="宋体" w:cs="宋体"/>
          <w:kern w:val="0"/>
          <w:sz w:val="28"/>
          <w:szCs w:val="28"/>
        </w:rPr>
        <w:t>5.1.7、对防火卷帘系统联动功能测试；</w:t>
      </w:r>
    </w:p>
    <w:p>
      <w:pPr>
        <w:widowControl/>
        <w:adjustRightInd w:val="0"/>
        <w:snapToGrid w:val="0"/>
        <w:spacing w:before="100" w:beforeAutospacing="1" w:after="100" w:afterAutospacing="1" w:line="276" w:lineRule="auto"/>
        <w:ind w:firstLine="495" w:firstLineChars="177"/>
        <w:jc w:val="left"/>
        <w:rPr>
          <w:rFonts w:hint="eastAsia" w:ascii="宋体" w:hAnsi="宋体" w:cs="宋体"/>
          <w:kern w:val="0"/>
          <w:sz w:val="28"/>
          <w:szCs w:val="28"/>
        </w:rPr>
      </w:pPr>
      <w:r>
        <w:rPr>
          <w:rFonts w:hint="eastAsia" w:ascii="宋体" w:hAnsi="宋体" w:cs="宋体"/>
          <w:kern w:val="0"/>
          <w:sz w:val="28"/>
          <w:szCs w:val="28"/>
        </w:rPr>
        <w:t>5.1.8、事故广播系统联动功能测试</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5.2消火栓灭火系统</w:t>
      </w:r>
    </w:p>
    <w:p>
      <w:pPr>
        <w:widowControl/>
        <w:adjustRightInd w:val="0"/>
        <w:snapToGrid w:val="0"/>
        <w:spacing w:before="100" w:beforeAutospacing="1" w:after="100" w:afterAutospacing="1" w:line="276" w:lineRule="auto"/>
        <w:ind w:firstLine="537" w:firstLineChars="192"/>
        <w:jc w:val="left"/>
        <w:rPr>
          <w:rFonts w:hint="eastAsia" w:ascii="宋体" w:hAnsi="宋体" w:cs="宋体"/>
          <w:kern w:val="0"/>
          <w:sz w:val="28"/>
          <w:szCs w:val="28"/>
        </w:rPr>
      </w:pPr>
      <w:r>
        <w:rPr>
          <w:rFonts w:hint="eastAsia" w:ascii="宋体" w:hAnsi="宋体" w:cs="宋体"/>
          <w:kern w:val="0"/>
          <w:sz w:val="28"/>
          <w:szCs w:val="28"/>
        </w:rPr>
        <w:t>5.2.1、对消防水箱、消火栓、水泵组、压力控制器、水泵接合器等消防设施进行外观检查是否处于完好状态；</w:t>
      </w:r>
    </w:p>
    <w:p>
      <w:pPr>
        <w:widowControl/>
        <w:adjustRightInd w:val="0"/>
        <w:snapToGrid w:val="0"/>
        <w:spacing w:before="100" w:beforeAutospacing="1" w:after="100" w:afterAutospacing="1" w:line="276" w:lineRule="auto"/>
        <w:ind w:firstLine="537" w:firstLineChars="192"/>
        <w:jc w:val="left"/>
        <w:rPr>
          <w:rFonts w:hint="eastAsia" w:ascii="宋体" w:hAnsi="宋体" w:cs="宋体"/>
          <w:kern w:val="0"/>
          <w:sz w:val="28"/>
          <w:szCs w:val="28"/>
        </w:rPr>
      </w:pPr>
      <w:r>
        <w:rPr>
          <w:rFonts w:hint="eastAsia" w:ascii="宋体" w:hAnsi="宋体" w:cs="宋体"/>
          <w:kern w:val="0"/>
          <w:sz w:val="28"/>
          <w:szCs w:val="28"/>
        </w:rPr>
        <w:t>5.2.2、检查消防水池水位水质</w:t>
      </w:r>
      <w:r>
        <w:rPr>
          <w:rFonts w:ascii="宋体" w:hAnsi="宋体" w:cs="宋体"/>
          <w:kern w:val="0"/>
          <w:sz w:val="28"/>
          <w:szCs w:val="28"/>
        </w:rPr>
        <w:t xml:space="preserve"> </w:t>
      </w:r>
      <w:r>
        <w:rPr>
          <w:rFonts w:hint="eastAsia" w:ascii="宋体" w:hAnsi="宋体" w:cs="宋体"/>
          <w:kern w:val="0"/>
          <w:sz w:val="28"/>
          <w:szCs w:val="28"/>
        </w:rPr>
        <w:t>、各阀门的启闭状态是否符合要求；</w:t>
      </w:r>
    </w:p>
    <w:p>
      <w:pPr>
        <w:widowControl/>
        <w:adjustRightInd w:val="0"/>
        <w:snapToGrid w:val="0"/>
        <w:spacing w:before="100" w:beforeAutospacing="1" w:after="100" w:afterAutospacing="1" w:line="276" w:lineRule="auto"/>
        <w:ind w:firstLine="537" w:firstLineChars="192"/>
        <w:jc w:val="left"/>
        <w:rPr>
          <w:rFonts w:hint="eastAsia" w:ascii="宋体" w:hAnsi="宋体" w:cs="宋体"/>
          <w:kern w:val="0"/>
          <w:sz w:val="28"/>
          <w:szCs w:val="28"/>
        </w:rPr>
      </w:pPr>
      <w:r>
        <w:rPr>
          <w:rFonts w:hint="eastAsia" w:ascii="宋体" w:hAnsi="宋体" w:cs="宋体"/>
          <w:kern w:val="0"/>
          <w:sz w:val="28"/>
          <w:szCs w:val="28"/>
        </w:rPr>
        <w:t xml:space="preserve">5.2.3、运行工作泵和备用泵（含补压泵），检查控制功能、电机转动和水泵加压情况及信号是否正常； </w:t>
      </w:r>
    </w:p>
    <w:p>
      <w:pPr>
        <w:widowControl/>
        <w:adjustRightInd w:val="0"/>
        <w:snapToGrid w:val="0"/>
        <w:spacing w:before="100" w:beforeAutospacing="1" w:after="100" w:afterAutospacing="1" w:line="276" w:lineRule="auto"/>
        <w:ind w:firstLine="537" w:firstLineChars="192"/>
        <w:jc w:val="left"/>
        <w:rPr>
          <w:rFonts w:hint="eastAsia" w:ascii="宋体" w:hAnsi="宋体" w:cs="宋体"/>
          <w:kern w:val="0"/>
          <w:sz w:val="28"/>
          <w:szCs w:val="28"/>
        </w:rPr>
      </w:pPr>
      <w:r>
        <w:rPr>
          <w:rFonts w:hint="eastAsia" w:ascii="宋体" w:hAnsi="宋体" w:cs="宋体"/>
          <w:kern w:val="0"/>
          <w:sz w:val="28"/>
          <w:szCs w:val="28"/>
        </w:rPr>
        <w:t>5.2.4、用消防按钮检查能否启动消防水泵；</w:t>
      </w:r>
    </w:p>
    <w:p>
      <w:pPr>
        <w:widowControl/>
        <w:adjustRightInd w:val="0"/>
        <w:snapToGrid w:val="0"/>
        <w:spacing w:before="100" w:beforeAutospacing="1" w:after="100" w:afterAutospacing="1" w:line="276" w:lineRule="auto"/>
        <w:ind w:firstLine="537" w:firstLineChars="192"/>
        <w:jc w:val="left"/>
        <w:rPr>
          <w:rFonts w:hint="eastAsia" w:ascii="宋体" w:hAnsi="宋体" w:cs="宋体"/>
          <w:kern w:val="0"/>
          <w:sz w:val="28"/>
          <w:szCs w:val="28"/>
        </w:rPr>
      </w:pPr>
      <w:r>
        <w:rPr>
          <w:rFonts w:hint="eastAsia" w:ascii="宋体" w:hAnsi="宋体" w:cs="宋体"/>
          <w:kern w:val="0"/>
          <w:sz w:val="28"/>
          <w:szCs w:val="28"/>
        </w:rPr>
        <w:t>5.2.5、进行一系列的调试，包括消防水泵的性能调试，室内外消火栓和屋顶消火栓功能调试，系统联动调试，消火栓按钮启动水泵调试，</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水源调试验证用水量各充实水柱是否符合设计要求。</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5.3、消防广播、消防对讲系统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5.3.1、对楼层进行送话广播：检查音源、功放、分区选择器。抽检分区播音测试，监听现场广播音量是否符合要求；</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5.3.2、</w:t>
      </w:r>
      <w:r>
        <w:rPr>
          <w:rFonts w:ascii="宋体" w:hAnsi="宋体" w:cs="宋体"/>
          <w:kern w:val="0"/>
          <w:sz w:val="28"/>
          <w:szCs w:val="28"/>
        </w:rPr>
        <w:t xml:space="preserve"> </w:t>
      </w:r>
      <w:r>
        <w:rPr>
          <w:rFonts w:hint="eastAsia" w:ascii="宋体" w:hAnsi="宋体" w:cs="宋体"/>
          <w:kern w:val="0"/>
          <w:sz w:val="28"/>
          <w:szCs w:val="28"/>
        </w:rPr>
        <w:t>楼层与控制中心对讲：检查用电话手柄现场试打消防电话，各处通话应清楚、无噪音。检查电话主机及分区选择器，选择通话应正常；检查功放、音源、区域选择器的工作温度，散热情况；检查、坚固广播、电话分接线端子；</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5.3.3、对消防广播、消防电话联络柜、主机进行清洁、除尘；</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5.3.4、全部开启广播，检测功放负载能力；</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5.3.5、模拟火灾状态下进行紧急广播；</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5.3.6全面检查所有消防电话（包括机房、水泵房与控制中心对讲），其通话质量应符合要求。</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5.4、应急照明和疏散指示系统</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ascii="宋体" w:hAnsi="宋体" w:cs="宋体"/>
          <w:kern w:val="0"/>
          <w:sz w:val="28"/>
          <w:szCs w:val="28"/>
        </w:rPr>
        <w:t xml:space="preserve"> </w:t>
      </w:r>
      <w:r>
        <w:rPr>
          <w:rFonts w:hint="eastAsia" w:ascii="宋体" w:hAnsi="宋体" w:cs="宋体"/>
          <w:kern w:val="0"/>
          <w:sz w:val="28"/>
          <w:szCs w:val="28"/>
        </w:rPr>
        <w:t xml:space="preserve">   5.4.1、</w:t>
      </w:r>
      <w:r>
        <w:rPr>
          <w:rFonts w:ascii="宋体" w:hAnsi="宋体" w:cs="宋体"/>
          <w:kern w:val="0"/>
          <w:sz w:val="28"/>
          <w:szCs w:val="28"/>
        </w:rPr>
        <w:t xml:space="preserve"> </w:t>
      </w:r>
      <w:r>
        <w:rPr>
          <w:rFonts w:hint="eastAsia" w:ascii="宋体" w:hAnsi="宋体" w:cs="宋体"/>
          <w:kern w:val="0"/>
          <w:sz w:val="28"/>
          <w:szCs w:val="28"/>
        </w:rPr>
        <w:t>电源切换试验；外观完整；</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5.5、喷淋系统</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5.5.1、巡检院区内所有供水总控制阀、湿式报警控制阀组、压力控制器、补压泵、水流指示器、信号阀及其它阀门管道是否正常（包括设备外观、功能）以确保系统处于无故障状态；防止跑、冒、滴、漏发生；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5.5.2、检查水池水位，同时应采取措施保证消防水池不作他用并应对该措施进行检查，若发现故障应及时处理；</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5.5.3、进行放水试验、检查湿式报警阀组、水流指示器是否符合条件，系统压力变化是否符合要求，并记录压力开关、水流指示器反馈至报警控制器的报警信号；</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5.5.4、喷啉水泵每月启动运行一次，当水泵为自动控制启动时，每月仿真自动控制的条件启动运转一次；</w:t>
      </w:r>
    </w:p>
    <w:p>
      <w:pPr>
        <w:widowControl/>
        <w:adjustRightInd w:val="0"/>
        <w:snapToGrid w:val="0"/>
        <w:spacing w:before="100" w:beforeAutospacing="1" w:after="100" w:afterAutospacing="1" w:line="276" w:lineRule="auto"/>
        <w:ind w:left="1" w:firstLine="560" w:firstLineChars="200"/>
        <w:jc w:val="left"/>
        <w:rPr>
          <w:rFonts w:hint="eastAsia" w:ascii="宋体" w:hAnsi="宋体" w:cs="宋体"/>
          <w:kern w:val="0"/>
          <w:sz w:val="28"/>
          <w:szCs w:val="28"/>
        </w:rPr>
      </w:pPr>
      <w:r>
        <w:rPr>
          <w:rFonts w:hint="eastAsia" w:ascii="宋体" w:hAnsi="宋体" w:cs="宋体"/>
          <w:kern w:val="0"/>
          <w:sz w:val="28"/>
          <w:szCs w:val="28"/>
        </w:rPr>
        <w:t>5.5.5、检查水流指示器、压力开关等信号装置是否符合要求。</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5.6、气体灭火系统</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5.6.1 对系统各组件的外观压力进行检查，系统设备组件不能有碰撞变形等损伤和锈蚀情况；</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5.6.2、设备及管道的支、吊架的固定不应松动；</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5.6.3、储气瓶内压力应正常；</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5.6.4、驱动装置的压力不得少于设计储存压力的90%；</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5.6.5、喷头应无堵塞、错位现象；</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5.6.6、 对系统进行模拟报警、喷气试验，检查系统是否正常报警、喷气灭火；</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5.6.7、报警信号、喷气信号是否正常；</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 xml:space="preserve">5.6.8、是否反馈至报警控制器。    </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5.6.7、每年对所有CO2瓶重量重新称重。</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5.7、防火卷帘门系统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5.7.1、巡查各卷帘门状态，手动开关有否破损；</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5.7.2、检查卷帘门驱动电机及链条传动机构状况，定时加注润滑油；</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5.7.3、检查卷帘门动作后，消防控制中心是否有反应；</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5.7.4、对所有卷帘门进行全面检查，包括手动开关、电动机构、导轨清理；</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5.7.5、防真火灾报警试验，全面检验卷帘门系统联动功能和状态。</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5.8、防排烟系统 －包括检测防排烟设备及防火阀的功能：</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5.8.1、启动设备使其运转5分钟，观察有无异常现象；</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5.8.2、检查排烟口的的开启状况及操作功能；</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5.8.3、检查排烟、加压风机的联动控制及控制信号返回情况；</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5.8.4、防排烟各防火阀的检查，检查阀门，叶片的位置是否正确，有无变形及能否动作；</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5.8.5、和新风机、通风机防火阀保护功能是否正确；</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5.8.6、对风机的相关部件进行检查，更换轴承及添加润滑油；</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5.8.7、检测轴心是否偏移，叶片是否变形；</w:t>
      </w:r>
    </w:p>
    <w:p>
      <w:pPr>
        <w:widowControl/>
        <w:adjustRightInd w:val="0"/>
        <w:snapToGrid w:val="0"/>
        <w:spacing w:before="100" w:beforeAutospacing="1" w:after="100" w:afterAutospacing="1" w:line="276" w:lineRule="auto"/>
        <w:ind w:firstLine="570"/>
        <w:jc w:val="left"/>
        <w:rPr>
          <w:rFonts w:hint="eastAsia" w:ascii="宋体" w:hAnsi="宋体" w:cs="宋体"/>
          <w:kern w:val="0"/>
          <w:sz w:val="28"/>
          <w:szCs w:val="28"/>
        </w:rPr>
      </w:pPr>
      <w:r>
        <w:rPr>
          <w:rFonts w:hint="eastAsia" w:ascii="宋体" w:hAnsi="宋体" w:cs="宋体"/>
          <w:kern w:val="0"/>
          <w:sz w:val="28"/>
          <w:szCs w:val="28"/>
        </w:rPr>
        <w:t>5.8.8、启动防排烟系统使之工作30分钟，观察电机是否正常，测量其送风口风量。</w:t>
      </w:r>
    </w:p>
    <w:p>
      <w:pPr>
        <w:widowControl/>
        <w:adjustRightInd w:val="0"/>
        <w:snapToGrid w:val="0"/>
        <w:spacing w:before="100" w:beforeAutospacing="1" w:after="100" w:afterAutospacing="1" w:line="276" w:lineRule="auto"/>
        <w:jc w:val="left"/>
        <w:rPr>
          <w:rFonts w:hint="eastAsia" w:ascii="宋体" w:hAnsi="宋体" w:cs="宋体"/>
          <w:kern w:val="0"/>
          <w:sz w:val="28"/>
          <w:szCs w:val="28"/>
        </w:rPr>
      </w:pPr>
      <w:r>
        <w:rPr>
          <w:rFonts w:hint="eastAsia" w:ascii="宋体" w:hAnsi="宋体" w:cs="宋体"/>
          <w:kern w:val="0"/>
          <w:sz w:val="28"/>
          <w:szCs w:val="28"/>
        </w:rPr>
        <w:t xml:space="preserve">  </w:t>
      </w:r>
      <w:r>
        <w:rPr>
          <w:rFonts w:hint="eastAsia" w:ascii="ˎ̥" w:hAnsi="ˎ̥" w:cs="宋体"/>
          <w:kern w:val="0"/>
          <w:sz w:val="27"/>
          <w:szCs w:val="27"/>
        </w:rPr>
        <w:t xml:space="preserve"> </w:t>
      </w:r>
      <w:r>
        <w:rPr>
          <w:rFonts w:hint="eastAsia" w:ascii="宋体" w:hAnsi="宋体" w:cs="宋体"/>
          <w:kern w:val="0"/>
          <w:sz w:val="28"/>
          <w:szCs w:val="28"/>
        </w:rPr>
        <w:t>6、对上述全面检查测试中发现的问题故障及时组织维修更换，排除故障。对一时无法解决的问题应立即报告甲方相关人员，同时采取应急措施。</w:t>
      </w:r>
    </w:p>
    <w:p>
      <w:pPr>
        <w:widowControl/>
        <w:adjustRightInd w:val="0"/>
        <w:snapToGrid w:val="0"/>
        <w:spacing w:before="100" w:beforeAutospacing="1" w:after="100" w:afterAutospacing="1" w:line="276" w:lineRule="auto"/>
        <w:ind w:firstLine="281" w:firstLineChars="100"/>
        <w:jc w:val="left"/>
        <w:rPr>
          <w:rFonts w:hint="eastAsia" w:ascii="宋体" w:hAnsi="宋体" w:cs="宋体"/>
          <w:b/>
          <w:kern w:val="0"/>
          <w:sz w:val="28"/>
          <w:szCs w:val="28"/>
        </w:rPr>
      </w:pPr>
      <w:r>
        <w:rPr>
          <w:rFonts w:hint="eastAsia" w:ascii="宋体" w:hAnsi="宋体" w:cs="宋体"/>
          <w:b/>
          <w:kern w:val="0"/>
          <w:sz w:val="28"/>
          <w:szCs w:val="28"/>
        </w:rPr>
        <w:t>（二）故障突击抢修</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当维保单位接到甲方的故障通知书或电话通知时，应在2小时内立即派员对该故障进行排除。一般故障应该立即排除，严重故障应该在</w:t>
      </w:r>
      <w:r>
        <w:rPr>
          <w:rFonts w:ascii="宋体" w:hAnsi="宋体" w:cs="宋体"/>
          <w:kern w:val="0"/>
          <w:sz w:val="28"/>
          <w:szCs w:val="28"/>
        </w:rPr>
        <w:t>24</w:t>
      </w:r>
      <w:r>
        <w:rPr>
          <w:rFonts w:hint="eastAsia" w:ascii="宋体" w:hAnsi="宋体" w:cs="宋体"/>
          <w:kern w:val="0"/>
          <w:sz w:val="28"/>
          <w:szCs w:val="28"/>
        </w:rPr>
        <w:t>小时内修复。当需超过</w:t>
      </w:r>
      <w:r>
        <w:rPr>
          <w:rFonts w:ascii="宋体" w:hAnsi="宋体" w:cs="宋体"/>
          <w:kern w:val="0"/>
          <w:sz w:val="28"/>
          <w:szCs w:val="28"/>
        </w:rPr>
        <w:t>2</w:t>
      </w:r>
      <w:r>
        <w:rPr>
          <w:rFonts w:hint="eastAsia" w:ascii="宋体" w:hAnsi="宋体" w:cs="宋体"/>
          <w:kern w:val="0"/>
          <w:sz w:val="28"/>
          <w:szCs w:val="28"/>
        </w:rPr>
        <w:t>天尚无法修复时，需书面通知甲方工作人员，增加日常管理人员与维保单位工作人员一同作好维修期间的安全防范。同时维保方增加技术力量，尽快修复故障。</w:t>
      </w:r>
    </w:p>
    <w:p>
      <w:pPr>
        <w:widowControl/>
        <w:adjustRightInd w:val="0"/>
        <w:snapToGrid w:val="0"/>
        <w:spacing w:before="100" w:beforeAutospacing="1" w:after="100" w:afterAutospacing="1" w:line="276" w:lineRule="auto"/>
        <w:ind w:firstLine="562" w:firstLineChars="200"/>
        <w:jc w:val="left"/>
        <w:rPr>
          <w:rFonts w:hint="eastAsia" w:ascii="宋体" w:hAnsi="宋体" w:cs="宋体"/>
          <w:b/>
          <w:kern w:val="0"/>
          <w:sz w:val="28"/>
          <w:szCs w:val="28"/>
        </w:rPr>
      </w:pPr>
      <w:r>
        <w:rPr>
          <w:rFonts w:hint="eastAsia" w:ascii="宋体" w:hAnsi="宋体" w:cs="宋体"/>
          <w:b/>
          <w:kern w:val="0"/>
          <w:sz w:val="28"/>
          <w:szCs w:val="28"/>
        </w:rPr>
        <w:t>六、其它商务要求</w:t>
      </w:r>
    </w:p>
    <w:p>
      <w:pPr>
        <w:spacing w:before="100" w:beforeAutospacing="1" w:after="100" w:afterAutospacing="1" w:line="276" w:lineRule="auto"/>
        <w:ind w:firstLine="420" w:firstLineChars="150"/>
        <w:rPr>
          <w:rFonts w:hint="eastAsia"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6.</w:t>
      </w:r>
      <w:r>
        <w:rPr>
          <w:rFonts w:ascii="宋体" w:hAnsi="宋体" w:cs="宋体"/>
          <w:color w:val="000000" w:themeColor="text1"/>
          <w:kern w:val="0"/>
          <w:sz w:val="28"/>
          <w:szCs w:val="28"/>
          <w14:textFill>
            <w14:solidFill>
              <w14:schemeClr w14:val="tx1"/>
            </w14:solidFill>
          </w14:textFill>
        </w:rPr>
        <w:t>1</w:t>
      </w:r>
      <w:r>
        <w:rPr>
          <w:rFonts w:hint="eastAsia" w:ascii="宋体" w:hAnsi="宋体" w:cs="宋体"/>
          <w:color w:val="000000" w:themeColor="text1"/>
          <w:kern w:val="0"/>
          <w:sz w:val="28"/>
          <w:szCs w:val="28"/>
          <w14:textFill>
            <w14:solidFill>
              <w14:schemeClr w14:val="tx1"/>
            </w14:solidFill>
          </w14:textFill>
        </w:rPr>
        <w:t>、在维保过程中，必须坚持以修为主的原则，确需更换零件时，乙方应及时写出书面说明，由双方共同论证确定，待甲方认可后方可实施，200元以内的单件材料由维保方承担，200元以上的单件材料由院方承担，需更换的材料价格以双方共同市场询价为准。</w:t>
      </w:r>
      <w:r>
        <w:rPr>
          <w:rFonts w:hint="eastAsia" w:ascii="宋体" w:hAnsi="宋体"/>
          <w:bCs/>
          <w:color w:val="000000" w:themeColor="text1"/>
          <w:sz w:val="28"/>
          <w:szCs w:val="28"/>
          <w14:textFill>
            <w14:solidFill>
              <w14:schemeClr w14:val="tx1"/>
            </w14:solidFill>
          </w14:textFill>
        </w:rPr>
        <w:t>费用结算方式</w:t>
      </w:r>
      <w:r>
        <w:rPr>
          <w:rFonts w:hint="eastAsia" w:ascii="宋体" w:hAnsi="宋体"/>
          <w:b/>
          <w:bCs/>
          <w:color w:val="000000" w:themeColor="text1"/>
          <w:sz w:val="28"/>
          <w:szCs w:val="28"/>
          <w14:textFill>
            <w14:solidFill>
              <w14:schemeClr w14:val="tx1"/>
            </w14:solidFill>
          </w14:textFill>
        </w:rPr>
        <w:t>：</w:t>
      </w:r>
      <w:r>
        <w:rPr>
          <w:rFonts w:hint="eastAsia" w:ascii="宋体" w:hAnsi="宋体"/>
          <w:color w:val="000000" w:themeColor="text1"/>
          <w:sz w:val="28"/>
          <w:szCs w:val="28"/>
          <w14:textFill>
            <w14:solidFill>
              <w14:schemeClr w14:val="tx1"/>
            </w14:solidFill>
          </w14:textFill>
        </w:rPr>
        <w:t>合同签订后每季度未支付年度合同价款的25%金额及该季度所更换的材料费用。</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2</w:t>
      </w:r>
      <w:r>
        <w:rPr>
          <w:rFonts w:hint="eastAsia" w:ascii="宋体" w:hAnsi="宋体" w:cs="宋体"/>
          <w:kern w:val="0"/>
          <w:sz w:val="28"/>
          <w:szCs w:val="28"/>
        </w:rPr>
        <w:t>、维保方须固定</w:t>
      </w:r>
      <w:r>
        <w:rPr>
          <w:rFonts w:ascii="宋体" w:hAnsi="宋体" w:cs="宋体"/>
          <w:kern w:val="0"/>
          <w:sz w:val="28"/>
          <w:szCs w:val="28"/>
        </w:rPr>
        <w:t>1-2</w:t>
      </w:r>
      <w:r>
        <w:rPr>
          <w:rFonts w:hint="eastAsia" w:ascii="宋体" w:hAnsi="宋体" w:cs="宋体"/>
          <w:kern w:val="0"/>
          <w:sz w:val="28"/>
          <w:szCs w:val="28"/>
        </w:rPr>
        <w:t>个熟悉甲方消防系统的工作人员，负责南平市第二医院消防设施的维保。</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3</w:t>
      </w:r>
      <w:r>
        <w:rPr>
          <w:rFonts w:hint="eastAsia" w:ascii="宋体" w:hAnsi="宋体" w:cs="宋体"/>
          <w:kern w:val="0"/>
          <w:sz w:val="28"/>
          <w:szCs w:val="28"/>
        </w:rPr>
        <w:t>、做好消防设施资料建档工作，及时更新老的资料。</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4</w:t>
      </w:r>
      <w:r>
        <w:rPr>
          <w:rFonts w:hint="eastAsia" w:ascii="宋体" w:hAnsi="宋体" w:cs="宋体"/>
          <w:kern w:val="0"/>
          <w:sz w:val="28"/>
          <w:szCs w:val="28"/>
        </w:rPr>
        <w:t>、有责任和义务配合甲方及上级主管部门组织的消防检查、培训、宣传及其它消防相关工作。</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w:t>
      </w:r>
      <w:r>
        <w:rPr>
          <w:rFonts w:ascii="宋体" w:hAnsi="宋体" w:cs="宋体"/>
          <w:kern w:val="0"/>
          <w:sz w:val="28"/>
          <w:szCs w:val="28"/>
        </w:rPr>
        <w:t>5</w:t>
      </w:r>
      <w:r>
        <w:rPr>
          <w:rFonts w:hint="eastAsia" w:ascii="宋体" w:hAnsi="宋体" w:cs="宋体"/>
          <w:kern w:val="0"/>
          <w:sz w:val="28"/>
          <w:szCs w:val="28"/>
        </w:rPr>
        <w:t>、全面认真执行国家的有关规定，并承担相应的责任。认真服从南平市公安消防管理部门的技术指导。</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6.6、消防系统维保单位需每月把维保情况书面报表向甲方汇报，发现问题及时提出整改意见，以便甲方随时检查。保证随时发现和解决问题，确保设备运行状况良好。</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6.7、消防系统和设备发生故障，维保单位应做好设备暂停使用或给予恰当的保护。</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6.8、消防设备及配套设施的维护保养必须达到原设计、使用的效果。并参照《消防设备使用及维护说明书》作为今后的维修、保养及设备管理服务的参照标准之一。</w:t>
      </w:r>
    </w:p>
    <w:p>
      <w:pPr>
        <w:widowControl/>
        <w:adjustRightInd w:val="0"/>
        <w:snapToGrid w:val="0"/>
        <w:spacing w:before="100" w:beforeAutospacing="1" w:after="100" w:afterAutospacing="1" w:line="276" w:lineRule="auto"/>
        <w:ind w:firstLine="560" w:firstLineChars="200"/>
        <w:jc w:val="left"/>
        <w:rPr>
          <w:rFonts w:ascii="宋体" w:hAnsi="宋体" w:cs="宋体"/>
          <w:kern w:val="0"/>
          <w:sz w:val="28"/>
          <w:szCs w:val="28"/>
        </w:rPr>
      </w:pPr>
      <w:r>
        <w:rPr>
          <w:rFonts w:hint="eastAsia" w:ascii="宋体" w:hAnsi="宋体" w:cs="宋体"/>
          <w:kern w:val="0"/>
          <w:sz w:val="28"/>
          <w:szCs w:val="28"/>
        </w:rPr>
        <w:t>6.9、维保质量标准参照国家和福建省市现行相关行业的施工验收规范和评定标准，质量等级达到合格，满足相关政府部门行业及质量管理所需的检验要求。</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6.10、依据工程维保特点及要求，配备满足维保工程项目要求的项目管理班子、技术人员及足够的设备。</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6.11、参与维保施工人员必须具有作业人员上岗证书，设专人进行现场监管。拆卸、搬迁和安装过程</w:t>
      </w:r>
      <w:bookmarkStart w:id="0" w:name="_GoBack"/>
      <w:bookmarkEnd w:id="0"/>
      <w:r>
        <w:rPr>
          <w:rFonts w:hint="eastAsia" w:ascii="宋体" w:hAnsi="宋体" w:cs="宋体"/>
          <w:kern w:val="0"/>
          <w:sz w:val="28"/>
          <w:szCs w:val="28"/>
        </w:rPr>
        <w:t>中，不得损坏其它公共设施及个人。财产，文明施工，工完场清。维保施工过程中，正确使用各种操作工具，确保维保施工人员和甲方相关工作人员的人身和财产的安全。</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6.12、维保施工过程中，必须设置必要的防护和警示标志。高空施工必需配戴安帽及安全带。因维保施工发生任何安生意外事故与甲方无关，但维保施工中违规造成甲方相关工作人员的人身和财产损害和损失的。将由维保单位承担一切经济和法律责任。</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6.13、应标单位需到现场了解消防及配套设备的运行情况，并有针性制定维保方案和实施方案，对于甲方提出维保要求如有缺少相关维保规范要求，投标单位应按规范要求给予补充完善。</w:t>
      </w:r>
    </w:p>
    <w:p>
      <w:pPr>
        <w:widowControl/>
        <w:adjustRightInd w:val="0"/>
        <w:snapToGrid w:val="0"/>
        <w:spacing w:before="100" w:beforeAutospacing="1" w:after="100" w:afterAutospacing="1" w:line="276"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6.14、维保单位未按招标要求落实每周、每月的检测、检查工作，将扣除当月维保费用10%。因维护不及时造成发生意外事故，将按事故的损害情况向维保单位追索赔偿。</w:t>
      </w:r>
    </w:p>
    <w:p>
      <w:pPr>
        <w:spacing w:before="100" w:beforeAutospacing="1" w:after="100" w:afterAutospacing="1" w:line="276" w:lineRule="auto"/>
        <w:ind w:firstLine="560" w:firstLineChars="200"/>
        <w:rPr>
          <w:rFonts w:hint="eastAsia" w:ascii="宋体" w:hAnsi="宋体" w:cs="宋体"/>
          <w:color w:val="000000" w:themeColor="text1"/>
          <w:kern w:val="0"/>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6.15、中标单位签订合同后，试用期为三个月，业主单位相关部门根椐中标单位的履约能力进行评价，如无能力履行业主可单方终止合同，拒付该时段相关费用。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BF6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2020-12-21T12:14:38Z</dcterms:created>
  <dc:creator>Administrator</dc:creator>
  <cp:lastModifiedBy>Administrator</cp:lastModifiedBy>
  <dcterms:modified xsi:type="dcterms:W3CDTF">2020-12-21T12:21:16Z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